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5C5" w:rsidRDefault="00127808" w:rsidP="00EC390E">
      <w:pPr>
        <w:pStyle w:val="ConsPlusTitle"/>
        <w:ind w:left="5103"/>
        <w:rPr>
          <w:rFonts w:ascii="Times New Roman" w:hAnsi="Times New Roman" w:cs="Times New Roman"/>
          <w:b w:val="0"/>
          <w:sz w:val="28"/>
          <w:szCs w:val="28"/>
        </w:rPr>
      </w:pPr>
      <w:r w:rsidRPr="001F75C5">
        <w:rPr>
          <w:rFonts w:ascii="Times New Roman" w:hAnsi="Times New Roman" w:cs="Times New Roman"/>
          <w:b w:val="0"/>
          <w:sz w:val="28"/>
          <w:szCs w:val="28"/>
        </w:rPr>
        <w:t>Проект внесен</w:t>
      </w:r>
      <w:r w:rsidR="001F75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822D3">
        <w:rPr>
          <w:rFonts w:ascii="Times New Roman" w:hAnsi="Times New Roman" w:cs="Times New Roman"/>
          <w:b w:val="0"/>
          <w:sz w:val="28"/>
          <w:szCs w:val="28"/>
        </w:rPr>
        <w:t>Главой</w:t>
      </w:r>
    </w:p>
    <w:p w:rsidR="001F75C5" w:rsidRDefault="001F75C5" w:rsidP="00EC390E">
      <w:pPr>
        <w:pStyle w:val="ConsPlusTitle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Таймырского Долгано-Ненецкого </w:t>
      </w:r>
    </w:p>
    <w:p w:rsidR="001F75C5" w:rsidRDefault="001F75C5" w:rsidP="00EC390E">
      <w:pPr>
        <w:pStyle w:val="ConsPlusTitle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муниципального района</w:t>
      </w:r>
    </w:p>
    <w:p w:rsidR="001F75C5" w:rsidRDefault="001F75C5" w:rsidP="00EC390E">
      <w:pPr>
        <w:pStyle w:val="ConsPlusTitle"/>
        <w:ind w:left="5103"/>
        <w:rPr>
          <w:rFonts w:ascii="Times New Roman" w:hAnsi="Times New Roman" w:cs="Times New Roman"/>
          <w:b w:val="0"/>
          <w:sz w:val="28"/>
          <w:szCs w:val="28"/>
        </w:rPr>
      </w:pPr>
    </w:p>
    <w:p w:rsidR="001F75C5" w:rsidRDefault="007F1BF7" w:rsidP="00EC390E">
      <w:pPr>
        <w:pStyle w:val="ConsPlusTitle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_____________ А.</w:t>
      </w:r>
      <w:r w:rsidR="00F822D3">
        <w:rPr>
          <w:rFonts w:ascii="Times New Roman" w:hAnsi="Times New Roman" w:cs="Times New Roman"/>
          <w:b w:val="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F822D3">
        <w:rPr>
          <w:rFonts w:ascii="Times New Roman" w:hAnsi="Times New Roman" w:cs="Times New Roman"/>
          <w:b w:val="0"/>
          <w:sz w:val="28"/>
          <w:szCs w:val="28"/>
        </w:rPr>
        <w:t>Членов</w:t>
      </w:r>
    </w:p>
    <w:p w:rsidR="007F1BF7" w:rsidRDefault="007F1BF7" w:rsidP="004341A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1BF7" w:rsidRPr="001F75C5" w:rsidRDefault="000D64E7" w:rsidP="00EC390E">
      <w:pPr>
        <w:pStyle w:val="ConsPlusTitle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«____» ____________ 2026</w:t>
      </w:r>
      <w:r w:rsidR="007F1BF7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</w:p>
    <w:p w:rsidR="00127808" w:rsidRDefault="00127808" w:rsidP="004341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27808" w:rsidRDefault="00127808" w:rsidP="004341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27808" w:rsidRDefault="00127808" w:rsidP="004341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27808" w:rsidRPr="00DA7C54" w:rsidRDefault="00DA7C54" w:rsidP="004341A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ТАЙМЫРСКИЙ ДОЛГАНО-НЕНЕЦКИЙ МУНИЦИПАЛЬНЫЙ ОКРУГ</w:t>
      </w:r>
    </w:p>
    <w:p w:rsidR="00DA7C54" w:rsidRDefault="00DA7C54" w:rsidP="004341A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A7C54" w:rsidRDefault="00DA7C54" w:rsidP="004341A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C58DF" w:rsidRPr="001F75C5" w:rsidRDefault="00AC58DF" w:rsidP="004341A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F75C5">
        <w:rPr>
          <w:rFonts w:ascii="Times New Roman" w:hAnsi="Times New Roman" w:cs="Times New Roman"/>
          <w:b w:val="0"/>
          <w:sz w:val="28"/>
          <w:szCs w:val="28"/>
        </w:rPr>
        <w:t>ТАЙМЫРСКИЙ ДОЛГАНО-НЕНЕЦКИЙ РАЙОННЫЙ СОВЕТ ДЕПУТАТОВ</w:t>
      </w:r>
      <w:r w:rsidR="00FD19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F75C5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AC58DF" w:rsidRPr="001F75C5" w:rsidRDefault="00AC58DF" w:rsidP="004341A6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C58DF" w:rsidRPr="001F75C5" w:rsidRDefault="00AC58DF" w:rsidP="004341A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F75C5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AC58DF" w:rsidRPr="001F75C5" w:rsidRDefault="00AC58DF" w:rsidP="004341A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F75C5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127808" w:rsidRPr="001F75C5">
        <w:rPr>
          <w:rFonts w:ascii="Times New Roman" w:hAnsi="Times New Roman" w:cs="Times New Roman"/>
          <w:b w:val="0"/>
          <w:sz w:val="28"/>
          <w:szCs w:val="28"/>
        </w:rPr>
        <w:t>____________</w:t>
      </w:r>
      <w:r w:rsidRPr="001F75C5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0D64E7">
        <w:rPr>
          <w:rFonts w:ascii="Times New Roman" w:hAnsi="Times New Roman" w:cs="Times New Roman"/>
          <w:b w:val="0"/>
          <w:sz w:val="28"/>
          <w:szCs w:val="28"/>
        </w:rPr>
        <w:t>6</w:t>
      </w:r>
      <w:r w:rsidRPr="001F75C5">
        <w:rPr>
          <w:rFonts w:ascii="Times New Roman" w:hAnsi="Times New Roman" w:cs="Times New Roman"/>
          <w:b w:val="0"/>
          <w:sz w:val="28"/>
          <w:szCs w:val="28"/>
        </w:rPr>
        <w:t xml:space="preserve"> г. </w:t>
      </w:r>
      <w:r w:rsidR="00127808" w:rsidRPr="001F75C5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1F75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27808" w:rsidRPr="001F75C5">
        <w:rPr>
          <w:rFonts w:ascii="Times New Roman" w:hAnsi="Times New Roman" w:cs="Times New Roman"/>
          <w:b w:val="0"/>
          <w:sz w:val="28"/>
          <w:szCs w:val="28"/>
        </w:rPr>
        <w:t>______</w:t>
      </w:r>
    </w:p>
    <w:p w:rsidR="00AC58DF" w:rsidRPr="00127808" w:rsidRDefault="00AC58DF" w:rsidP="004341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F75C5" w:rsidRDefault="001F75C5" w:rsidP="004341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F75C5" w:rsidRDefault="001F75C5" w:rsidP="004341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D64E7" w:rsidRDefault="001F75C5" w:rsidP="000D64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дополнительных мерах социальной поддержки </w:t>
      </w:r>
    </w:p>
    <w:p w:rsidR="001F75C5" w:rsidRPr="001F75C5" w:rsidRDefault="001F75C5" w:rsidP="000D64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для отдельных категорий граждан</w:t>
      </w:r>
    </w:p>
    <w:p w:rsidR="00E35E2A" w:rsidRDefault="00E35E2A" w:rsidP="004341A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C58DF" w:rsidRPr="00127808" w:rsidRDefault="00AC58DF" w:rsidP="004341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58DF" w:rsidRPr="00C25EDD" w:rsidRDefault="000D64E7" w:rsidP="004341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6" w:history="1">
        <w:r w:rsidRPr="00D42F3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статьей 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36</w:t>
      </w:r>
      <w:r w:rsidRPr="00D42F35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42F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D42F3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D42F35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D42F35">
        <w:rPr>
          <w:rFonts w:ascii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</w:t>
      </w:r>
      <w:r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 w:rsidRPr="00D42F35">
        <w:rPr>
          <w:rFonts w:ascii="Times New Roman" w:hAnsi="Times New Roman" w:cs="Times New Roman"/>
          <w:sz w:val="28"/>
          <w:szCs w:val="28"/>
        </w:rPr>
        <w:t>»</w:t>
      </w:r>
      <w:r w:rsidR="00AC58DF" w:rsidRPr="00C25EDD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r:id="rId7">
        <w:r w:rsidR="00AC58DF" w:rsidRPr="00C25EDD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AC58DF" w:rsidRPr="00C25EDD">
        <w:rPr>
          <w:rFonts w:ascii="Times New Roman" w:hAnsi="Times New Roman" w:cs="Times New Roman"/>
          <w:sz w:val="28"/>
          <w:szCs w:val="28"/>
        </w:rPr>
        <w:t xml:space="preserve"> Таймырского Долгано-Ненецкого муниципального района Таймырский Долгано-Ненецкий районный Совет депутатов решил:</w:t>
      </w:r>
    </w:p>
    <w:p w:rsidR="002A2C57" w:rsidRDefault="00AC58DF" w:rsidP="004341A6">
      <w:pPr>
        <w:pStyle w:val="ConsPlusNormal"/>
        <w:numPr>
          <w:ilvl w:val="0"/>
          <w:numId w:val="1"/>
        </w:numPr>
        <w:spacing w:before="22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"/>
      <w:bookmarkEnd w:id="0"/>
      <w:r w:rsidRPr="00C25EDD">
        <w:rPr>
          <w:rFonts w:ascii="Times New Roman" w:hAnsi="Times New Roman" w:cs="Times New Roman"/>
          <w:sz w:val="28"/>
          <w:szCs w:val="28"/>
        </w:rPr>
        <w:t xml:space="preserve">Реализовать право органов местного самоуправления Таймырского Долгано-Ненецкого муниципального района на участие за счет средств бюджета Таймырского Долгано-Ненецкого муниципального </w:t>
      </w:r>
      <w:r w:rsidR="00DA7C54">
        <w:rPr>
          <w:rFonts w:ascii="Times New Roman" w:hAnsi="Times New Roman" w:cs="Times New Roman"/>
          <w:sz w:val="28"/>
          <w:szCs w:val="28"/>
        </w:rPr>
        <w:t>округа</w:t>
      </w:r>
      <w:r w:rsidRPr="00C25EDD">
        <w:rPr>
          <w:rFonts w:ascii="Times New Roman" w:hAnsi="Times New Roman" w:cs="Times New Roman"/>
          <w:sz w:val="28"/>
          <w:szCs w:val="28"/>
        </w:rPr>
        <w:t xml:space="preserve"> в осуществлении государственных полномочий, </w:t>
      </w:r>
      <w:r w:rsidR="000D64E7" w:rsidRPr="00D42F35">
        <w:rPr>
          <w:rFonts w:ascii="Times New Roman" w:hAnsi="Times New Roman" w:cs="Times New Roman"/>
          <w:sz w:val="28"/>
          <w:szCs w:val="28"/>
        </w:rPr>
        <w:t xml:space="preserve">не переданных им в соответствии со </w:t>
      </w:r>
      <w:hyperlink r:id="rId8" w:history="1">
        <w:r w:rsidR="000D64E7" w:rsidRPr="00D42F3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статьей </w:t>
        </w:r>
      </w:hyperlink>
      <w:r w:rsidR="000D64E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34</w:t>
      </w:r>
      <w:r w:rsidR="000D64E7" w:rsidRPr="00D42F35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0D64E7">
        <w:rPr>
          <w:rFonts w:ascii="Times New Roman" w:hAnsi="Times New Roman" w:cs="Times New Roman"/>
          <w:sz w:val="28"/>
          <w:szCs w:val="28"/>
        </w:rPr>
        <w:t>20</w:t>
      </w:r>
      <w:r w:rsidR="000D64E7" w:rsidRPr="00D42F35">
        <w:rPr>
          <w:rFonts w:ascii="Times New Roman" w:hAnsi="Times New Roman" w:cs="Times New Roman"/>
          <w:sz w:val="28"/>
          <w:szCs w:val="28"/>
        </w:rPr>
        <w:t xml:space="preserve"> </w:t>
      </w:r>
      <w:r w:rsidR="000D64E7">
        <w:rPr>
          <w:rFonts w:ascii="Times New Roman" w:hAnsi="Times New Roman" w:cs="Times New Roman"/>
          <w:sz w:val="28"/>
          <w:szCs w:val="28"/>
        </w:rPr>
        <w:t>марта</w:t>
      </w:r>
      <w:r w:rsidR="000D64E7" w:rsidRPr="00D42F35">
        <w:rPr>
          <w:rFonts w:ascii="Times New Roman" w:hAnsi="Times New Roman" w:cs="Times New Roman"/>
          <w:sz w:val="28"/>
          <w:szCs w:val="28"/>
        </w:rPr>
        <w:t xml:space="preserve"> 20</w:t>
      </w:r>
      <w:r w:rsidR="000D64E7">
        <w:rPr>
          <w:rFonts w:ascii="Times New Roman" w:hAnsi="Times New Roman" w:cs="Times New Roman"/>
          <w:sz w:val="28"/>
          <w:szCs w:val="28"/>
        </w:rPr>
        <w:t>25</w:t>
      </w:r>
      <w:r w:rsidR="000D64E7" w:rsidRPr="00D42F3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D64E7">
        <w:rPr>
          <w:rFonts w:ascii="Times New Roman" w:hAnsi="Times New Roman" w:cs="Times New Roman"/>
          <w:sz w:val="28"/>
          <w:szCs w:val="28"/>
        </w:rPr>
        <w:t>33</w:t>
      </w:r>
      <w:r w:rsidR="000D64E7" w:rsidRPr="00D42F35">
        <w:rPr>
          <w:rFonts w:ascii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0D64E7"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 w:rsidR="000D64E7" w:rsidRPr="00D42F35">
        <w:rPr>
          <w:rFonts w:ascii="Times New Roman" w:hAnsi="Times New Roman" w:cs="Times New Roman"/>
          <w:sz w:val="28"/>
          <w:szCs w:val="28"/>
        </w:rPr>
        <w:t>»</w:t>
      </w:r>
      <w:r w:rsidR="000D64E7">
        <w:rPr>
          <w:rFonts w:ascii="Times New Roman" w:hAnsi="Times New Roman" w:cs="Times New Roman"/>
          <w:sz w:val="28"/>
          <w:szCs w:val="28"/>
        </w:rPr>
        <w:t xml:space="preserve">, </w:t>
      </w:r>
      <w:r w:rsidR="002A2C57">
        <w:rPr>
          <w:rFonts w:ascii="Times New Roman" w:hAnsi="Times New Roman" w:cs="Times New Roman"/>
          <w:sz w:val="28"/>
          <w:szCs w:val="28"/>
        </w:rPr>
        <w:t>путем установления в 2025</w:t>
      </w:r>
      <w:r w:rsidRPr="00C25EDD">
        <w:rPr>
          <w:rFonts w:ascii="Times New Roman" w:hAnsi="Times New Roman" w:cs="Times New Roman"/>
          <w:sz w:val="28"/>
          <w:szCs w:val="28"/>
        </w:rPr>
        <w:t xml:space="preserve"> году дополнительных мер социальной поддержки</w:t>
      </w:r>
      <w:r w:rsidR="002A2C57">
        <w:rPr>
          <w:rFonts w:ascii="Times New Roman" w:hAnsi="Times New Roman" w:cs="Times New Roman"/>
          <w:sz w:val="28"/>
          <w:szCs w:val="28"/>
        </w:rPr>
        <w:t xml:space="preserve"> для отдельных категорий граждан в виде:</w:t>
      </w:r>
      <w:r w:rsidR="000D64E7">
        <w:rPr>
          <w:rFonts w:ascii="Times New Roman" w:hAnsi="Times New Roman" w:cs="Times New Roman"/>
          <w:sz w:val="28"/>
          <w:szCs w:val="28"/>
        </w:rPr>
        <w:t xml:space="preserve"> </w:t>
      </w:r>
      <w:r w:rsidRPr="00C25E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C57" w:rsidRPr="004341A6" w:rsidRDefault="002A2C57" w:rsidP="00363BB1">
      <w:pPr>
        <w:pStyle w:val="ConsPlusNormal"/>
        <w:shd w:val="clear" w:color="auto" w:fill="FFFFFF" w:themeFill="background1"/>
        <w:spacing w:before="22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63B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-  оплаты стоимости набора продуктов питания или готовых блюд и их транспортировки в лагеря с дневным пребыванием детей в части, превышающей размер частичной оплаты стоимости питания, осуществляемой</w:t>
      </w:r>
      <w:r w:rsidRPr="004341A6">
        <w:rPr>
          <w:rFonts w:ascii="Times New Roman" w:hAnsi="Times New Roman" w:cs="Times New Roman"/>
          <w:sz w:val="28"/>
          <w:szCs w:val="28"/>
          <w:shd w:val="clear" w:color="auto" w:fill="92D050"/>
        </w:rPr>
        <w:t xml:space="preserve"> </w:t>
      </w:r>
      <w:r w:rsidRPr="00363B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за счет средств краевого бюджета в соответствии с пунктом </w:t>
      </w:r>
      <w:r w:rsidRPr="00363B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1 статьи 9.1 Закона Красноярского края от 7 июля 2009 года № 8 – 3618 «Об обеспечении прав детей на отдых, оздоровление и занятость в Красноярском крае» в целях организации двухразового питания детей</w:t>
      </w:r>
      <w:r w:rsidR="00590951" w:rsidRPr="00363B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лиц, принимающих (принимавших) участие в специальной военной операции</w:t>
      </w:r>
      <w:r w:rsidRPr="00363B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посещающих лагеря с дневным пребыванием детей (не менее 21 календарного дня)</w:t>
      </w:r>
      <w:r w:rsidR="00590951" w:rsidRPr="00363B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возрасте от 7 до 18 лет, являющихся гражданами Российской Федерации, проживающих на территории Таймырского Долгано-Ненецкого муниципального </w:t>
      </w:r>
      <w:r w:rsidR="00DA7C5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округа</w:t>
      </w:r>
      <w:r w:rsidR="00590951" w:rsidRPr="00363B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и не относящихся к категориям детей, указанных в статьях 7.2, 7.5 и 9.2 Закона Красноярского края от 7 июля 2009 года № 8 – 3618 «Об обеспечении прав детей на отдых, оздоровление и занятость в Красноярском крае»</w:t>
      </w:r>
      <w:r w:rsidRPr="00363B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  <w:r w:rsidRPr="004341A6">
        <w:rPr>
          <w:rFonts w:ascii="Times New Roman" w:hAnsi="Times New Roman" w:cs="Times New Roman"/>
          <w:sz w:val="28"/>
          <w:szCs w:val="28"/>
          <w:shd w:val="clear" w:color="auto" w:fill="92D050"/>
        </w:rPr>
        <w:t xml:space="preserve">  </w:t>
      </w:r>
      <w:r w:rsidRPr="004341A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2C57" w:rsidRDefault="002A2C57" w:rsidP="00363BB1">
      <w:pPr>
        <w:pStyle w:val="ConsPlusNormal"/>
        <w:shd w:val="clear" w:color="auto" w:fill="FFFFFF" w:themeFill="background1"/>
        <w:spacing w:before="22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341A6">
        <w:rPr>
          <w:rFonts w:ascii="Times New Roman" w:hAnsi="Times New Roman" w:cs="Times New Roman"/>
          <w:sz w:val="28"/>
          <w:szCs w:val="28"/>
        </w:rPr>
        <w:t xml:space="preserve">- </w:t>
      </w:r>
      <w:r w:rsidRPr="00363B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оплаты стоимости путевок в загородные оздоровительные лагеря, расположенные на территории Красноярского края, </w:t>
      </w:r>
      <w:r w:rsidR="00590951" w:rsidRPr="00363B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расположенные на территории Красноярского края, детям лиц, принимающих (принимавших) участие в специальной военной операции, в возрасте от 7 до 18 лет, являющихся гражданами Российской Федерации, проживающих на территории Таймырского Долгано-Ненецкого муниципального </w:t>
      </w:r>
      <w:r w:rsidR="00DA7C54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округа</w:t>
      </w:r>
      <w:r w:rsidR="00590951" w:rsidRPr="00363B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и не относящихся к категориям детей, указанным в статьях 7.2, 7.5 и 9.2 Закона Красноярского края от 7 июля 2009 года № 8 – 3618 «Об обеспечении прав детей на отдых, оздоровление и занятость в Красноярском крае»</w:t>
      </w:r>
      <w:r w:rsidR="004341A6" w:rsidRPr="00363B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="00590951" w:rsidRPr="00363B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363B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части, превышающей размер частичной оплаты стоимости путевки, осуществляемой за счет средств краевого бюджета в соответствии со статьей 7.3 Закона Красноярского края от 7 июля 2009 года № 8 – 3618 «Об обеспечении прав детей на отдых, оздоровление и занятость в Красноярском крае».</w:t>
      </w:r>
    </w:p>
    <w:p w:rsidR="006C70EE" w:rsidRDefault="006C70EE" w:rsidP="004341A6">
      <w:pPr>
        <w:pStyle w:val="ConsPlusNormal"/>
        <w:numPr>
          <w:ilvl w:val="0"/>
          <w:numId w:val="1"/>
        </w:numPr>
        <w:spacing w:before="22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предоставления установленных настоящим Решением дополнительных мер социальной поддержки отдельным категориям граждан устанавливается нормативными правовыми актами Администрации Таймырского Долгано-Ненецкого муниципального района.</w:t>
      </w:r>
    </w:p>
    <w:p w:rsidR="00AC58DF" w:rsidRPr="00C25EDD" w:rsidRDefault="006C70EE" w:rsidP="004341A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C58DF" w:rsidRPr="00127808">
        <w:rPr>
          <w:rFonts w:ascii="Times New Roman" w:hAnsi="Times New Roman" w:cs="Times New Roman"/>
          <w:sz w:val="28"/>
          <w:szCs w:val="28"/>
        </w:rPr>
        <w:t xml:space="preserve">. </w:t>
      </w:r>
      <w:r w:rsidR="00AC58DF" w:rsidRPr="00C25EDD">
        <w:rPr>
          <w:rFonts w:ascii="Times New Roman" w:hAnsi="Times New Roman" w:cs="Times New Roman"/>
          <w:sz w:val="28"/>
          <w:szCs w:val="28"/>
        </w:rPr>
        <w:t>Настоящее Решение вступает в силу после</w:t>
      </w:r>
      <w:r>
        <w:rPr>
          <w:rFonts w:ascii="Times New Roman" w:hAnsi="Times New Roman" w:cs="Times New Roman"/>
          <w:sz w:val="28"/>
          <w:szCs w:val="28"/>
        </w:rPr>
        <w:t xml:space="preserve"> дня</w:t>
      </w:r>
      <w:r w:rsidR="00AC58DF" w:rsidRPr="00C25EDD">
        <w:rPr>
          <w:rFonts w:ascii="Times New Roman" w:hAnsi="Times New Roman" w:cs="Times New Roman"/>
          <w:sz w:val="28"/>
          <w:szCs w:val="28"/>
        </w:rPr>
        <w:t xml:space="preserve"> его официального обнародования.</w:t>
      </w:r>
    </w:p>
    <w:p w:rsidR="00AC58DF" w:rsidRPr="00C25EDD" w:rsidRDefault="00AC58DF" w:rsidP="004341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643"/>
        <w:gridCol w:w="4963"/>
      </w:tblGrid>
      <w:tr w:rsidR="00EC390E" w:rsidRPr="00B82CDB" w:rsidTr="00C00251">
        <w:tc>
          <w:tcPr>
            <w:tcW w:w="4643" w:type="dxa"/>
            <w:shd w:val="clear" w:color="auto" w:fill="auto"/>
          </w:tcPr>
          <w:p w:rsidR="00EC390E" w:rsidRPr="00EC390E" w:rsidRDefault="00EC390E" w:rsidP="00C0025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390E" w:rsidRPr="00EC390E" w:rsidRDefault="00EC390E" w:rsidP="00C0025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390E">
              <w:rPr>
                <w:rFonts w:ascii="Times New Roman" w:hAnsi="Times New Roman"/>
                <w:b/>
                <w:sz w:val="28"/>
                <w:szCs w:val="28"/>
              </w:rPr>
              <w:t xml:space="preserve">Председатель </w:t>
            </w:r>
            <w:proofErr w:type="gramStart"/>
            <w:r w:rsidRPr="00EC390E">
              <w:rPr>
                <w:rFonts w:ascii="Times New Roman" w:hAnsi="Times New Roman"/>
                <w:b/>
                <w:sz w:val="28"/>
                <w:szCs w:val="28"/>
              </w:rPr>
              <w:t>Таймырского</w:t>
            </w:r>
            <w:proofErr w:type="gramEnd"/>
            <w:r w:rsidRPr="00EC390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C390E" w:rsidRPr="00EC390E" w:rsidRDefault="00EC390E" w:rsidP="00C0025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390E">
              <w:rPr>
                <w:rFonts w:ascii="Times New Roman" w:hAnsi="Times New Roman"/>
                <w:b/>
                <w:sz w:val="28"/>
                <w:szCs w:val="28"/>
              </w:rPr>
              <w:t xml:space="preserve">Долгано-Ненецкого районного </w:t>
            </w:r>
          </w:p>
          <w:p w:rsidR="00EC390E" w:rsidRPr="00EC390E" w:rsidRDefault="00EC390E" w:rsidP="00C0025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390E">
              <w:rPr>
                <w:rFonts w:ascii="Times New Roman" w:hAnsi="Times New Roman"/>
                <w:b/>
                <w:sz w:val="28"/>
                <w:szCs w:val="28"/>
              </w:rPr>
              <w:t xml:space="preserve">Совета депутатов </w:t>
            </w:r>
          </w:p>
          <w:p w:rsidR="00EC390E" w:rsidRPr="00EC390E" w:rsidRDefault="00EC390E" w:rsidP="00C0025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390E" w:rsidRPr="00EC390E" w:rsidRDefault="00EC390E" w:rsidP="00C0025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390E">
              <w:rPr>
                <w:rFonts w:ascii="Times New Roman" w:hAnsi="Times New Roman"/>
                <w:b/>
                <w:sz w:val="28"/>
                <w:szCs w:val="28"/>
              </w:rPr>
              <w:t xml:space="preserve">_______________Д.В. </w:t>
            </w:r>
            <w:proofErr w:type="spellStart"/>
            <w:r w:rsidRPr="00EC390E">
              <w:rPr>
                <w:rFonts w:ascii="Times New Roman" w:hAnsi="Times New Roman"/>
                <w:b/>
                <w:sz w:val="28"/>
                <w:szCs w:val="28"/>
              </w:rPr>
              <w:t>Хлудеев</w:t>
            </w:r>
            <w:proofErr w:type="spellEnd"/>
          </w:p>
        </w:tc>
        <w:tc>
          <w:tcPr>
            <w:tcW w:w="4963" w:type="dxa"/>
            <w:shd w:val="clear" w:color="auto" w:fill="auto"/>
          </w:tcPr>
          <w:p w:rsidR="00EC390E" w:rsidRPr="00EC390E" w:rsidRDefault="00EC390E" w:rsidP="00C0025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390E" w:rsidRPr="00EC390E" w:rsidRDefault="00EC390E" w:rsidP="00C00251">
            <w:pPr>
              <w:widowControl w:val="0"/>
              <w:tabs>
                <w:tab w:val="left" w:pos="441"/>
              </w:tabs>
              <w:autoSpaceDE w:val="0"/>
              <w:autoSpaceDN w:val="0"/>
              <w:adjustRightInd w:val="0"/>
              <w:spacing w:after="0" w:line="276" w:lineRule="auto"/>
              <w:ind w:left="1027"/>
              <w:rPr>
                <w:rFonts w:ascii="Times New Roman" w:hAnsi="Times New Roman"/>
                <w:b/>
                <w:sz w:val="28"/>
                <w:szCs w:val="28"/>
              </w:rPr>
            </w:pPr>
            <w:r w:rsidRPr="00EC390E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proofErr w:type="gramStart"/>
            <w:r w:rsidRPr="00EC390E">
              <w:rPr>
                <w:rFonts w:ascii="Times New Roman" w:hAnsi="Times New Roman"/>
                <w:b/>
                <w:sz w:val="28"/>
                <w:szCs w:val="28"/>
              </w:rPr>
              <w:t>Таймырского</w:t>
            </w:r>
            <w:proofErr w:type="gramEnd"/>
            <w:r w:rsidRPr="00EC390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C390E" w:rsidRPr="00EC390E" w:rsidRDefault="00EC390E" w:rsidP="00C00251">
            <w:pPr>
              <w:widowControl w:val="0"/>
              <w:tabs>
                <w:tab w:val="left" w:pos="441"/>
              </w:tabs>
              <w:autoSpaceDE w:val="0"/>
              <w:autoSpaceDN w:val="0"/>
              <w:adjustRightInd w:val="0"/>
              <w:spacing w:after="0" w:line="276" w:lineRule="auto"/>
              <w:ind w:left="1027"/>
              <w:rPr>
                <w:rFonts w:ascii="Times New Roman" w:hAnsi="Times New Roman"/>
                <w:b/>
                <w:sz w:val="28"/>
                <w:szCs w:val="28"/>
              </w:rPr>
            </w:pPr>
            <w:r w:rsidRPr="00EC390E">
              <w:rPr>
                <w:rFonts w:ascii="Times New Roman" w:hAnsi="Times New Roman"/>
                <w:b/>
                <w:sz w:val="28"/>
                <w:szCs w:val="28"/>
              </w:rPr>
              <w:t xml:space="preserve">Долгано-Ненецкого </w:t>
            </w:r>
          </w:p>
          <w:p w:rsidR="00EC390E" w:rsidRPr="00EC390E" w:rsidRDefault="00EC390E" w:rsidP="00C00251">
            <w:pPr>
              <w:widowControl w:val="0"/>
              <w:tabs>
                <w:tab w:val="left" w:pos="441"/>
              </w:tabs>
              <w:autoSpaceDE w:val="0"/>
              <w:autoSpaceDN w:val="0"/>
              <w:adjustRightInd w:val="0"/>
              <w:spacing w:after="0" w:line="276" w:lineRule="auto"/>
              <w:ind w:left="1027"/>
              <w:rPr>
                <w:rFonts w:ascii="Times New Roman" w:hAnsi="Times New Roman"/>
                <w:b/>
                <w:sz w:val="28"/>
                <w:szCs w:val="28"/>
              </w:rPr>
            </w:pPr>
            <w:r w:rsidRPr="00EC390E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муниципального района </w:t>
            </w:r>
          </w:p>
          <w:p w:rsidR="00EC390E" w:rsidRPr="00EC390E" w:rsidRDefault="00EC390E" w:rsidP="00C0025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390E" w:rsidRPr="00EC390E" w:rsidRDefault="00EC390E" w:rsidP="00C00251">
            <w:pPr>
              <w:widowControl w:val="0"/>
              <w:tabs>
                <w:tab w:val="left" w:pos="1027"/>
              </w:tabs>
              <w:autoSpaceDE w:val="0"/>
              <w:autoSpaceDN w:val="0"/>
              <w:adjustRightInd w:val="0"/>
              <w:spacing w:after="0" w:line="276" w:lineRule="auto"/>
              <w:ind w:left="1027"/>
              <w:rPr>
                <w:rFonts w:ascii="Times New Roman" w:hAnsi="Times New Roman"/>
                <w:b/>
                <w:sz w:val="28"/>
                <w:szCs w:val="28"/>
              </w:rPr>
            </w:pPr>
            <w:r w:rsidRPr="00EC390E">
              <w:rPr>
                <w:rFonts w:ascii="Times New Roman" w:hAnsi="Times New Roman"/>
                <w:b/>
                <w:sz w:val="28"/>
                <w:szCs w:val="28"/>
              </w:rPr>
              <w:t>_______________А.В. Членов</w:t>
            </w:r>
          </w:p>
        </w:tc>
      </w:tr>
    </w:tbl>
    <w:p w:rsidR="009A1F03" w:rsidRPr="000D64E7" w:rsidRDefault="009A1F03" w:rsidP="00EC390E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9A1F03" w:rsidRPr="000D64E7" w:rsidSect="00C25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84402"/>
    <w:multiLevelType w:val="hybridMultilevel"/>
    <w:tmpl w:val="0C1A8D82"/>
    <w:lvl w:ilvl="0" w:tplc="3BB607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F"/>
    <w:rsid w:val="000D64E7"/>
    <w:rsid w:val="0010509B"/>
    <w:rsid w:val="0012291C"/>
    <w:rsid w:val="00127808"/>
    <w:rsid w:val="00171816"/>
    <w:rsid w:val="001A74ED"/>
    <w:rsid w:val="001F75C5"/>
    <w:rsid w:val="002A2C57"/>
    <w:rsid w:val="00363BB1"/>
    <w:rsid w:val="003E58B7"/>
    <w:rsid w:val="004341A6"/>
    <w:rsid w:val="004766E5"/>
    <w:rsid w:val="004C0A76"/>
    <w:rsid w:val="004E014F"/>
    <w:rsid w:val="004E745A"/>
    <w:rsid w:val="005031CF"/>
    <w:rsid w:val="00590951"/>
    <w:rsid w:val="006576D6"/>
    <w:rsid w:val="006C70EE"/>
    <w:rsid w:val="007345CC"/>
    <w:rsid w:val="007F1BF7"/>
    <w:rsid w:val="00806EDD"/>
    <w:rsid w:val="009A1F03"/>
    <w:rsid w:val="00AC58DF"/>
    <w:rsid w:val="00B10ED5"/>
    <w:rsid w:val="00BB2211"/>
    <w:rsid w:val="00BD061F"/>
    <w:rsid w:val="00C25EDD"/>
    <w:rsid w:val="00C77923"/>
    <w:rsid w:val="00DA7C54"/>
    <w:rsid w:val="00E310EC"/>
    <w:rsid w:val="00E35E2A"/>
    <w:rsid w:val="00EC390E"/>
    <w:rsid w:val="00F822D3"/>
    <w:rsid w:val="00FD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8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C58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C58D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0D64E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8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C58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C58D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0D64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9798&amp;dst=10021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RLAW123&amp;n=326272&amp;dst=10320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69798&amp;dst=10105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Тлехугов Тимур Анатольевич</dc:creator>
  <cp:lastModifiedBy>Боброва Нина Сергеевна</cp:lastModifiedBy>
  <cp:revision>2</cp:revision>
  <dcterms:created xsi:type="dcterms:W3CDTF">2026-03-16T04:20:00Z</dcterms:created>
  <dcterms:modified xsi:type="dcterms:W3CDTF">2026-03-16T04:20:00Z</dcterms:modified>
</cp:coreProperties>
</file>